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16" w:rsidRPr="008F5387" w:rsidRDefault="000C3B16" w:rsidP="008F5387">
      <w:pPr>
        <w:widowControl/>
        <w:adjustRightInd w:val="0"/>
        <w:snapToGrid w:val="0"/>
        <w:rPr>
          <w:rFonts w:ascii="方正仿宋_GBK" w:eastAsia="方正仿宋_GBK" w:hAnsi="SimHei" w:cs="SimHei" w:hint="eastAsia"/>
          <w:spacing w:val="-6"/>
          <w:sz w:val="30"/>
          <w:szCs w:val="30"/>
        </w:rPr>
      </w:pPr>
      <w:r w:rsidRPr="00AC4747">
        <w:rPr>
          <w:rFonts w:ascii="方正仿宋_GBK" w:eastAsia="方正仿宋_GBK" w:hAnsi="SimHei" w:cs="SimHei" w:hint="eastAsia"/>
          <w:spacing w:val="-6"/>
          <w:sz w:val="30"/>
          <w:szCs w:val="30"/>
        </w:rPr>
        <w:t>附件</w:t>
      </w:r>
      <w:r w:rsidR="00F5698F">
        <w:rPr>
          <w:rFonts w:ascii="方正仿宋_GBK" w:eastAsia="方正仿宋_GBK" w:hAnsi="SimHei" w:cs="SimHei" w:hint="eastAsia"/>
          <w:spacing w:val="-6"/>
          <w:sz w:val="30"/>
          <w:szCs w:val="30"/>
        </w:rPr>
        <w:t>2</w:t>
      </w:r>
    </w:p>
    <w:p w:rsidR="006B631A" w:rsidRDefault="00572C39" w:rsidP="006B631A">
      <w:pPr>
        <w:adjustRightInd w:val="0"/>
        <w:snapToGrid w:val="0"/>
        <w:jc w:val="center"/>
        <w:rPr>
          <w:rFonts w:ascii="方正小标宋_GBK" w:eastAsia="方正小标宋_GBK" w:hAnsi="SimHei" w:cs="SimHei" w:hint="eastAsia"/>
          <w:spacing w:val="9"/>
          <w:sz w:val="44"/>
          <w:szCs w:val="44"/>
        </w:rPr>
      </w:pPr>
      <w:r>
        <w:rPr>
          <w:rFonts w:ascii="方正小标宋_GBK" w:eastAsia="方正小标宋_GBK" w:hAnsi="SimHei" w:cs="SimHei" w:hint="eastAsia"/>
          <w:spacing w:val="5"/>
          <w:position w:val="2"/>
          <w:sz w:val="44"/>
          <w:szCs w:val="44"/>
        </w:rPr>
        <w:t>2021年度</w:t>
      </w:r>
      <w:r w:rsidR="000C3B16" w:rsidRPr="00AC4747">
        <w:rPr>
          <w:rFonts w:ascii="方正小标宋_GBK" w:eastAsia="方正小标宋_GBK" w:hAnsi="SimHei" w:cs="SimHei" w:hint="eastAsia"/>
          <w:spacing w:val="5"/>
          <w:position w:val="2"/>
          <w:sz w:val="44"/>
          <w:szCs w:val="44"/>
        </w:rPr>
        <w:t>扬州市市级</w:t>
      </w:r>
      <w:r w:rsidR="000C3B16" w:rsidRPr="00AC4747">
        <w:rPr>
          <w:rFonts w:ascii="方正小标宋_GBK" w:eastAsia="方正小标宋_GBK" w:hAnsi="SimHei" w:cs="SimHei" w:hint="eastAsia"/>
          <w:spacing w:val="9"/>
          <w:sz w:val="44"/>
          <w:szCs w:val="44"/>
        </w:rPr>
        <w:t>项目支出绩效</w:t>
      </w:r>
    </w:p>
    <w:p w:rsidR="000C3B16" w:rsidRPr="008F5387" w:rsidRDefault="000C3B16" w:rsidP="008F5387">
      <w:pPr>
        <w:adjustRightInd w:val="0"/>
        <w:snapToGrid w:val="0"/>
        <w:jc w:val="center"/>
        <w:rPr>
          <w:rFonts w:ascii="方正小标宋_GBK" w:eastAsia="方正小标宋_GBK" w:hAnsi="SimHei" w:cs="SimHei" w:hint="eastAsia"/>
          <w:spacing w:val="9"/>
          <w:sz w:val="44"/>
          <w:szCs w:val="44"/>
        </w:rPr>
      </w:pPr>
      <w:r w:rsidRPr="00AC4747">
        <w:rPr>
          <w:rFonts w:ascii="方正小标宋_GBK" w:eastAsia="方正小标宋_GBK" w:hAnsi="SimHei" w:cs="SimHei" w:hint="eastAsia"/>
          <w:spacing w:val="9"/>
          <w:sz w:val="44"/>
          <w:szCs w:val="44"/>
        </w:rPr>
        <w:t>自评价评分表</w:t>
      </w:r>
    </w:p>
    <w:p w:rsidR="000C3B16" w:rsidRPr="00AC4747" w:rsidRDefault="000C3B16" w:rsidP="000C3B16">
      <w:pPr>
        <w:adjustRightInd w:val="0"/>
        <w:snapToGrid w:val="0"/>
        <w:rPr>
          <w:rFonts w:ascii="方正仿宋_GBK" w:eastAsia="方正仿宋_GBK" w:hAnsi="宋体" w:cs="宋体"/>
          <w:sz w:val="24"/>
        </w:rPr>
      </w:pPr>
      <w:r w:rsidRPr="00AC4747">
        <w:rPr>
          <w:rFonts w:ascii="方正仿宋_GBK" w:eastAsia="方正仿宋_GBK" w:hAnsi="宋体" w:cs="宋体" w:hint="eastAsia"/>
          <w:spacing w:val="-6"/>
          <w:sz w:val="24"/>
        </w:rPr>
        <w:t>填报单位：</w:t>
      </w:r>
      <w:r w:rsidR="00E4376B">
        <w:rPr>
          <w:rFonts w:ascii="方正仿宋_GBK" w:eastAsia="方正仿宋_GBK" w:hAnsi="宋体" w:cs="宋体" w:hint="eastAsia"/>
          <w:spacing w:val="-6"/>
          <w:sz w:val="24"/>
          <w:u w:val="single"/>
        </w:rPr>
        <w:t>扬州市少儿</w:t>
      </w:r>
      <w:r w:rsidR="007D6297" w:rsidRPr="007D6297">
        <w:rPr>
          <w:rFonts w:ascii="方正仿宋_GBK" w:eastAsia="方正仿宋_GBK" w:hAnsi="宋体" w:cs="宋体" w:hint="eastAsia"/>
          <w:spacing w:val="-6"/>
          <w:sz w:val="24"/>
          <w:u w:val="single"/>
        </w:rPr>
        <w:t>图书馆</w:t>
      </w:r>
      <w:r w:rsidR="00E4376B">
        <w:rPr>
          <w:rFonts w:ascii="方正仿宋_GBK" w:eastAsia="方正仿宋_GBK" w:hAnsi="宋体" w:cs="宋体" w:hint="eastAsia"/>
          <w:spacing w:val="-6"/>
          <w:sz w:val="24"/>
          <w:u w:val="single"/>
        </w:rPr>
        <w:t xml:space="preserve">   </w:t>
      </w:r>
      <w:r w:rsidRPr="00AC4747">
        <w:rPr>
          <w:rFonts w:ascii="方正仿宋_GBK" w:eastAsia="方正仿宋_GBK" w:hAnsi="宋体" w:cs="宋体" w:hint="eastAsia"/>
          <w:spacing w:val="-6"/>
          <w:sz w:val="24"/>
        </w:rPr>
        <w:t>项目名称：</w:t>
      </w:r>
      <w:r w:rsidR="00E4376B" w:rsidRPr="00E4376B">
        <w:rPr>
          <w:rFonts w:ascii="方正仿宋_GBK" w:eastAsia="方正仿宋_GBK" w:hAnsi="宋体" w:cs="宋体" w:hint="eastAsia"/>
          <w:spacing w:val="-6"/>
          <w:sz w:val="24"/>
          <w:u w:val="single"/>
        </w:rPr>
        <w:t>书香扬州-图书购置专项</w:t>
      </w:r>
    </w:p>
    <w:tbl>
      <w:tblPr>
        <w:tblStyle w:val="TableNormal"/>
        <w:tblW w:w="886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50"/>
        <w:gridCol w:w="1176"/>
        <w:gridCol w:w="1596"/>
        <w:gridCol w:w="1134"/>
        <w:gridCol w:w="1134"/>
        <w:gridCol w:w="567"/>
        <w:gridCol w:w="567"/>
        <w:gridCol w:w="1637"/>
      </w:tblGrid>
      <w:tr w:rsidR="000C3B16" w:rsidRPr="009C7560" w:rsidTr="00C711FB">
        <w:trPr>
          <w:trHeight w:val="321"/>
          <w:jc w:val="center"/>
        </w:trPr>
        <w:tc>
          <w:tcPr>
            <w:tcW w:w="3822" w:type="dxa"/>
            <w:gridSpan w:val="3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ind w:firstLine="1062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评价指标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年初指标值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3"/>
                <w:szCs w:val="21"/>
              </w:rPr>
              <w:t>实际完成值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权重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得分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评分依据</w:t>
            </w:r>
          </w:p>
        </w:tc>
      </w:tr>
      <w:tr w:rsidR="000C3B16" w:rsidRPr="009C7560" w:rsidTr="00C711FB">
        <w:trPr>
          <w:trHeight w:val="573"/>
          <w:jc w:val="center"/>
        </w:trPr>
        <w:tc>
          <w:tcPr>
            <w:tcW w:w="1050" w:type="dxa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zCs w:val="21"/>
              </w:rPr>
              <w:t>一级指标</w:t>
            </w:r>
          </w:p>
        </w:tc>
        <w:tc>
          <w:tcPr>
            <w:tcW w:w="1176" w:type="dxa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4"/>
                <w:szCs w:val="21"/>
              </w:rPr>
              <w:t>二级指标</w:t>
            </w:r>
          </w:p>
        </w:tc>
        <w:tc>
          <w:tcPr>
            <w:tcW w:w="1596" w:type="dxa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3"/>
                <w:szCs w:val="21"/>
              </w:rPr>
              <w:t>三级指标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rPr>
                <w:rFonts w:ascii="黑体" w:eastAsia="黑体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0C3B16" w:rsidRPr="00FB56C4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3"/>
                <w:szCs w:val="21"/>
              </w:rPr>
              <w:t>决策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项目立项</w:t>
            </w:r>
          </w:p>
        </w:tc>
        <w:tc>
          <w:tcPr>
            <w:tcW w:w="1596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立项依据充分性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充分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充分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0C3B16" w:rsidRPr="009C7560" w:rsidRDefault="008724D6" w:rsidP="008724D6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立项依据</w:t>
            </w:r>
            <w:r>
              <w:rPr>
                <w:rFonts w:ascii="方正仿宋_GBK" w:eastAsia="方正仿宋_GBK" w:hAnsi="SimHei" w:cs="SimHei" w:hint="eastAsia"/>
                <w:szCs w:val="21"/>
              </w:rPr>
              <w:t>规范</w:t>
            </w:r>
            <w:r w:rsidRPr="008724D6">
              <w:rPr>
                <w:rFonts w:ascii="方正仿宋_GBK" w:eastAsia="方正仿宋_GBK" w:hAnsi="SimHei" w:cs="SimHei" w:hint="eastAsia"/>
                <w:szCs w:val="21"/>
              </w:rPr>
              <w:t>性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规范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规范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绩效目标</w:t>
            </w:r>
          </w:p>
        </w:tc>
        <w:tc>
          <w:tcPr>
            <w:tcW w:w="1596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绩效目标合理性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0C3B16" w:rsidRPr="009C7560" w:rsidRDefault="008724D6" w:rsidP="008724D6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绩效</w:t>
            </w:r>
            <w:r>
              <w:rPr>
                <w:rFonts w:ascii="方正仿宋_GBK" w:eastAsia="方正仿宋_GBK" w:hAnsi="SimHei" w:cs="SimHei" w:hint="eastAsia"/>
                <w:szCs w:val="21"/>
              </w:rPr>
              <w:t>指标明确</w:t>
            </w:r>
            <w:r w:rsidRPr="008724D6">
              <w:rPr>
                <w:rFonts w:ascii="方正仿宋_GBK" w:eastAsia="方正仿宋_GBK" w:hAnsi="SimHei" w:cs="SimHei" w:hint="eastAsia"/>
                <w:szCs w:val="21"/>
              </w:rPr>
              <w:t>性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明确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明确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资金投入</w:t>
            </w:r>
          </w:p>
        </w:tc>
        <w:tc>
          <w:tcPr>
            <w:tcW w:w="1596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预算编制科学性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科学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科学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资金分配合理性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0C3B16" w:rsidRPr="00FB56C4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3"/>
                <w:szCs w:val="21"/>
              </w:rPr>
              <w:t>过程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资金管理</w:t>
            </w:r>
          </w:p>
        </w:tc>
        <w:tc>
          <w:tcPr>
            <w:tcW w:w="1596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资金到位率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预算执行率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组织实施</w:t>
            </w:r>
          </w:p>
        </w:tc>
        <w:tc>
          <w:tcPr>
            <w:tcW w:w="1596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资金使用合规性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合规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合规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管理制度健全性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健全</w:t>
            </w:r>
          </w:p>
        </w:tc>
        <w:tc>
          <w:tcPr>
            <w:tcW w:w="1134" w:type="dxa"/>
            <w:vAlign w:val="center"/>
          </w:tcPr>
          <w:p w:rsidR="000C3B16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健全</w:t>
            </w:r>
          </w:p>
        </w:tc>
        <w:tc>
          <w:tcPr>
            <w:tcW w:w="567" w:type="dxa"/>
            <w:vAlign w:val="center"/>
          </w:tcPr>
          <w:p w:rsidR="000C3B16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D6297" w:rsidRPr="009C7560" w:rsidTr="000D5ADC">
        <w:trPr>
          <w:trHeight w:hRule="exact" w:val="340"/>
          <w:jc w:val="center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7D6297" w:rsidRPr="00FB56C4" w:rsidRDefault="007D629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2"/>
                <w:szCs w:val="21"/>
              </w:rPr>
              <w:t>产出</w:t>
            </w:r>
          </w:p>
        </w:tc>
        <w:tc>
          <w:tcPr>
            <w:tcW w:w="1176" w:type="dxa"/>
            <w:vMerge w:val="restart"/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数量指标</w:t>
            </w:r>
          </w:p>
        </w:tc>
        <w:tc>
          <w:tcPr>
            <w:tcW w:w="1596" w:type="dxa"/>
            <w:vAlign w:val="center"/>
          </w:tcPr>
          <w:p w:rsidR="007D6297" w:rsidRPr="009C7560" w:rsidRDefault="009707E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>
              <w:rPr>
                <w:rFonts w:ascii="方正仿宋_GBK" w:eastAsia="方正仿宋_GBK" w:hAnsi="SimHei" w:cs="SimHei" w:hint="eastAsia"/>
                <w:spacing w:val="-1"/>
                <w:szCs w:val="21"/>
              </w:rPr>
              <w:t>新增数字资源</w:t>
            </w:r>
          </w:p>
        </w:tc>
        <w:tc>
          <w:tcPr>
            <w:tcW w:w="1134" w:type="dxa"/>
            <w:vAlign w:val="center"/>
          </w:tcPr>
          <w:p w:rsidR="007D6297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1-2</w:t>
            </w:r>
            <w:r w:rsidR="009707ED">
              <w:rPr>
                <w:rFonts w:ascii="方正仿宋_GBK" w:eastAsia="方正仿宋_GBK" w:hint="eastAsia"/>
                <w:szCs w:val="21"/>
              </w:rPr>
              <w:t>个</w:t>
            </w:r>
          </w:p>
        </w:tc>
        <w:tc>
          <w:tcPr>
            <w:tcW w:w="1134" w:type="dxa"/>
            <w:vAlign w:val="center"/>
          </w:tcPr>
          <w:p w:rsidR="007D6297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  <w:r w:rsidR="009707ED">
              <w:rPr>
                <w:rFonts w:ascii="方正仿宋_GBK" w:eastAsia="方正仿宋_GBK" w:hint="eastAsia"/>
                <w:szCs w:val="21"/>
              </w:rPr>
              <w:t>个</w:t>
            </w:r>
          </w:p>
        </w:tc>
        <w:tc>
          <w:tcPr>
            <w:tcW w:w="567" w:type="dxa"/>
            <w:vAlign w:val="center"/>
          </w:tcPr>
          <w:p w:rsidR="007D6297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7D6297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D6297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D6297" w:rsidRPr="009C7560" w:rsidRDefault="009707ED" w:rsidP="009707ED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>
              <w:rPr>
                <w:rFonts w:ascii="方正仿宋_GBK" w:eastAsia="方正仿宋_GBK" w:hAnsi="SimHei" w:cs="SimHei" w:hint="eastAsia"/>
                <w:szCs w:val="21"/>
              </w:rPr>
              <w:t>新增期刊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6297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500</w:t>
            </w:r>
            <w:r w:rsidR="009707ED">
              <w:rPr>
                <w:rFonts w:ascii="方正仿宋_GBK" w:eastAsia="方正仿宋_GBK" w:hint="eastAsia"/>
                <w:szCs w:val="21"/>
              </w:rPr>
              <w:t>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6297" w:rsidRPr="009C7560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708</w:t>
            </w:r>
            <w:r w:rsidR="009707ED">
              <w:rPr>
                <w:rFonts w:ascii="方正仿宋_GBK" w:eastAsia="方正仿宋_GBK" w:hint="eastAsia"/>
                <w:szCs w:val="21"/>
              </w:rPr>
              <w:t>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6297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6297" w:rsidRPr="009C7560" w:rsidRDefault="00E25B1E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7D6297" w:rsidRPr="00366B75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6"/>
                <w:szCs w:val="16"/>
              </w:rPr>
            </w:pPr>
          </w:p>
        </w:tc>
      </w:tr>
      <w:tr w:rsidR="007D6297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97" w:rsidRPr="009C7560" w:rsidRDefault="006400E7" w:rsidP="007D6297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6400E7">
              <w:rPr>
                <w:rFonts w:ascii="方正仿宋_GBK" w:eastAsia="方正仿宋_GBK" w:hAnsi="SimHei" w:cs="SimHei" w:hint="eastAsia"/>
                <w:szCs w:val="21"/>
              </w:rPr>
              <w:t>新增图书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6297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  <w:r w:rsidR="006400E7">
              <w:rPr>
                <w:rFonts w:ascii="方正仿宋_GBK" w:eastAsia="方正仿宋_GBK" w:hint="eastAsia"/>
                <w:szCs w:val="21"/>
              </w:rPr>
              <w:t>万册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6297" w:rsidRDefault="007D6297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  <w:r w:rsidR="006400E7">
              <w:rPr>
                <w:rFonts w:ascii="方正仿宋_GBK" w:eastAsia="方正仿宋_GBK" w:hint="eastAsia"/>
                <w:szCs w:val="21"/>
              </w:rPr>
              <w:t>.2万册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D6297" w:rsidRPr="009C7560" w:rsidRDefault="00D94A4A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  <w:r w:rsidR="006E0224">
              <w:rPr>
                <w:rFonts w:ascii="方正仿宋_GBK" w:eastAsia="方正仿宋_GBK" w:hint="eastAsia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D6297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D6297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质量指标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7D6297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馆藏体系</w:t>
            </w:r>
          </w:p>
        </w:tc>
        <w:tc>
          <w:tcPr>
            <w:tcW w:w="1134" w:type="dxa"/>
            <w:vAlign w:val="center"/>
          </w:tcPr>
          <w:p w:rsidR="007D6297" w:rsidRPr="009C7560" w:rsidRDefault="008724D6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完善</w:t>
            </w:r>
          </w:p>
        </w:tc>
        <w:tc>
          <w:tcPr>
            <w:tcW w:w="1134" w:type="dxa"/>
            <w:vAlign w:val="center"/>
          </w:tcPr>
          <w:p w:rsidR="007D6297" w:rsidRPr="009C7560" w:rsidRDefault="008724D6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完善</w:t>
            </w:r>
          </w:p>
        </w:tc>
        <w:tc>
          <w:tcPr>
            <w:tcW w:w="567" w:type="dxa"/>
            <w:vAlign w:val="center"/>
          </w:tcPr>
          <w:p w:rsidR="007D6297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7D6297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D6297" w:rsidRPr="00366B75" w:rsidTr="00821912">
        <w:trPr>
          <w:trHeight w:hRule="exact" w:val="561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5"/>
                <w:szCs w:val="21"/>
              </w:rPr>
              <w:t>时效指标</w:t>
            </w:r>
          </w:p>
        </w:tc>
        <w:tc>
          <w:tcPr>
            <w:tcW w:w="1596" w:type="dxa"/>
            <w:vAlign w:val="center"/>
          </w:tcPr>
          <w:p w:rsidR="007D6297" w:rsidRPr="009C7560" w:rsidRDefault="00D45DAE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D45DAE">
              <w:rPr>
                <w:rFonts w:ascii="方正仿宋_GBK" w:eastAsia="方正仿宋_GBK" w:hAnsi="SimHei" w:cs="SimHei" w:hint="eastAsia"/>
                <w:spacing w:val="-1"/>
                <w:szCs w:val="21"/>
              </w:rPr>
              <w:t>文献上架速度</w:t>
            </w:r>
          </w:p>
        </w:tc>
        <w:tc>
          <w:tcPr>
            <w:tcW w:w="1134" w:type="dxa"/>
            <w:vAlign w:val="center"/>
          </w:tcPr>
          <w:p w:rsidR="007D6297" w:rsidRPr="009C7560" w:rsidRDefault="008724D6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及时</w:t>
            </w:r>
          </w:p>
        </w:tc>
        <w:tc>
          <w:tcPr>
            <w:tcW w:w="1134" w:type="dxa"/>
            <w:vAlign w:val="center"/>
          </w:tcPr>
          <w:p w:rsidR="007D6297" w:rsidRPr="009C7560" w:rsidRDefault="008724D6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及时</w:t>
            </w:r>
          </w:p>
        </w:tc>
        <w:tc>
          <w:tcPr>
            <w:tcW w:w="567" w:type="dxa"/>
            <w:vAlign w:val="center"/>
          </w:tcPr>
          <w:p w:rsidR="007D6297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7D6297" w:rsidRPr="009C7560" w:rsidRDefault="006D78C2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1637" w:type="dxa"/>
          </w:tcPr>
          <w:p w:rsidR="007D6297" w:rsidRPr="00105991" w:rsidRDefault="004D1743" w:rsidP="00366B7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</w:rPr>
            </w:pPr>
            <w:r w:rsidRPr="00105991">
              <w:rPr>
                <w:rFonts w:ascii="方正仿宋_GBK" w:eastAsia="方正仿宋_GBK" w:hint="eastAsia"/>
              </w:rPr>
              <w:t>8月疫情闭馆未上书</w:t>
            </w:r>
          </w:p>
        </w:tc>
      </w:tr>
      <w:tr w:rsidR="007D6297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成本指标</w:t>
            </w:r>
          </w:p>
        </w:tc>
        <w:tc>
          <w:tcPr>
            <w:tcW w:w="1596" w:type="dxa"/>
            <w:vAlign w:val="center"/>
          </w:tcPr>
          <w:p w:rsidR="007D6297" w:rsidRPr="009C7560" w:rsidRDefault="00D45DAE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D45DAE">
              <w:rPr>
                <w:rFonts w:ascii="方正仿宋_GBK" w:eastAsia="方正仿宋_GBK" w:hAnsi="SimHei" w:cs="SimHei" w:hint="eastAsia"/>
                <w:spacing w:val="-1"/>
                <w:szCs w:val="21"/>
              </w:rPr>
              <w:t>综合折扣率</w:t>
            </w:r>
          </w:p>
        </w:tc>
        <w:tc>
          <w:tcPr>
            <w:tcW w:w="1134" w:type="dxa"/>
            <w:vAlign w:val="center"/>
          </w:tcPr>
          <w:p w:rsidR="007D6297" w:rsidRPr="009C7560" w:rsidRDefault="008724D6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 w:rsidR="007D6297" w:rsidRPr="009C7560" w:rsidRDefault="008724D6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90%</w:t>
            </w:r>
          </w:p>
        </w:tc>
        <w:tc>
          <w:tcPr>
            <w:tcW w:w="567" w:type="dxa"/>
            <w:vAlign w:val="center"/>
          </w:tcPr>
          <w:p w:rsidR="007D6297" w:rsidRPr="009C7560" w:rsidRDefault="006E0224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7D6297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7D6297" w:rsidRPr="009C7560" w:rsidRDefault="007D6297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社会效益</w:t>
            </w:r>
          </w:p>
        </w:tc>
        <w:tc>
          <w:tcPr>
            <w:tcW w:w="1596" w:type="dxa"/>
            <w:vAlign w:val="center"/>
          </w:tcPr>
          <w:p w:rsidR="000C3B16" w:rsidRPr="009C7560" w:rsidRDefault="00C711FB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C711FB">
              <w:rPr>
                <w:rFonts w:ascii="方正仿宋_GBK" w:eastAsia="方正仿宋_GBK" w:hAnsi="SimHei" w:cs="SimHei" w:hint="eastAsia"/>
                <w:spacing w:val="-1"/>
                <w:szCs w:val="21"/>
              </w:rPr>
              <w:t>读者满意率</w:t>
            </w:r>
          </w:p>
        </w:tc>
        <w:tc>
          <w:tcPr>
            <w:tcW w:w="1134" w:type="dxa"/>
            <w:vAlign w:val="center"/>
          </w:tcPr>
          <w:p w:rsidR="000C3B16" w:rsidRPr="009C7560" w:rsidRDefault="00C711FB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</w:t>
            </w:r>
            <w:r w:rsidR="008724D6">
              <w:rPr>
                <w:rFonts w:ascii="方正仿宋_GBK" w:eastAsia="方正仿宋_GBK" w:hint="eastAsia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0C3B16" w:rsidRPr="009C7560" w:rsidRDefault="00C711FB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</w:t>
            </w:r>
            <w:r w:rsidR="008724D6">
              <w:rPr>
                <w:rFonts w:ascii="方正仿宋_GBK" w:eastAsia="方正仿宋_GBK" w:hint="eastAsia"/>
                <w:szCs w:val="21"/>
              </w:rPr>
              <w:t>%</w:t>
            </w:r>
          </w:p>
        </w:tc>
        <w:tc>
          <w:tcPr>
            <w:tcW w:w="567" w:type="dxa"/>
            <w:vAlign w:val="center"/>
          </w:tcPr>
          <w:p w:rsidR="000C3B16" w:rsidRPr="009C7560" w:rsidRDefault="00FE7B30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34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>
              <w:rPr>
                <w:rFonts w:ascii="方正仿宋_GBK" w:eastAsia="方正仿宋_GBK" w:hAnsi="SimHei" w:cs="SimHei" w:hint="eastAsia"/>
                <w:szCs w:val="21"/>
              </w:rPr>
              <w:t>可持续影响</w:t>
            </w:r>
          </w:p>
        </w:tc>
        <w:tc>
          <w:tcPr>
            <w:tcW w:w="1596" w:type="dxa"/>
            <w:vAlign w:val="center"/>
          </w:tcPr>
          <w:p w:rsidR="000C3B16" w:rsidRPr="009C7560" w:rsidRDefault="00D45DAE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D45DAE">
              <w:rPr>
                <w:rFonts w:ascii="方正仿宋_GBK" w:eastAsia="方正仿宋_GBK" w:hAnsi="SimHei" w:cs="SimHei" w:hint="eastAsia"/>
                <w:spacing w:val="-1"/>
                <w:szCs w:val="21"/>
              </w:rPr>
              <w:t>文献可重复利用性</w:t>
            </w:r>
          </w:p>
        </w:tc>
        <w:tc>
          <w:tcPr>
            <w:tcW w:w="1134" w:type="dxa"/>
            <w:vAlign w:val="center"/>
          </w:tcPr>
          <w:p w:rsidR="000C3B16" w:rsidRPr="009C7560" w:rsidRDefault="00D45DAE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长效</w:t>
            </w:r>
          </w:p>
        </w:tc>
        <w:tc>
          <w:tcPr>
            <w:tcW w:w="1134" w:type="dxa"/>
            <w:vAlign w:val="center"/>
          </w:tcPr>
          <w:p w:rsidR="000C3B16" w:rsidRPr="009C7560" w:rsidRDefault="00D45DAE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长效</w:t>
            </w:r>
          </w:p>
        </w:tc>
        <w:tc>
          <w:tcPr>
            <w:tcW w:w="567" w:type="dxa"/>
            <w:vAlign w:val="center"/>
          </w:tcPr>
          <w:p w:rsidR="000C3B16" w:rsidRPr="009C7560" w:rsidRDefault="00FE7B30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0D5ADC">
        <w:trPr>
          <w:trHeight w:hRule="exact" w:val="596"/>
          <w:jc w:val="center"/>
        </w:trPr>
        <w:tc>
          <w:tcPr>
            <w:tcW w:w="1050" w:type="dxa"/>
            <w:tcBorders>
              <w:bottom w:val="nil"/>
            </w:tcBorders>
            <w:vAlign w:val="center"/>
          </w:tcPr>
          <w:p w:rsidR="000C3B16" w:rsidRPr="00FB56C4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3"/>
                <w:szCs w:val="21"/>
              </w:rPr>
              <w:t>满意度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0C3B16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pacing w:val="-2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服务对象</w:t>
            </w:r>
          </w:p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满意度</w:t>
            </w:r>
          </w:p>
        </w:tc>
        <w:tc>
          <w:tcPr>
            <w:tcW w:w="1596" w:type="dxa"/>
            <w:vAlign w:val="center"/>
          </w:tcPr>
          <w:p w:rsidR="000C3B16" w:rsidRPr="009C7560" w:rsidRDefault="00C711FB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C711FB">
              <w:rPr>
                <w:rFonts w:ascii="方正仿宋_GBK" w:eastAsia="方正仿宋_GBK" w:hAnsi="SimHei" w:cs="SimHei" w:hint="eastAsia"/>
                <w:spacing w:val="-1"/>
                <w:szCs w:val="21"/>
              </w:rPr>
              <w:t>社会满意率</w:t>
            </w:r>
          </w:p>
        </w:tc>
        <w:tc>
          <w:tcPr>
            <w:tcW w:w="1134" w:type="dxa"/>
            <w:vAlign w:val="center"/>
          </w:tcPr>
          <w:p w:rsidR="000C3B16" w:rsidRPr="009C7560" w:rsidRDefault="008724D6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98%</w:t>
            </w:r>
          </w:p>
        </w:tc>
        <w:tc>
          <w:tcPr>
            <w:tcW w:w="1134" w:type="dxa"/>
            <w:vAlign w:val="center"/>
          </w:tcPr>
          <w:p w:rsidR="000C3B16" w:rsidRPr="009C7560" w:rsidRDefault="001D22FB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</w:t>
            </w:r>
            <w:r w:rsidR="008724D6">
              <w:rPr>
                <w:rFonts w:ascii="方正仿宋_GBK" w:eastAsia="方正仿宋_GBK" w:hint="eastAsia"/>
                <w:szCs w:val="21"/>
              </w:rPr>
              <w:t>%</w:t>
            </w:r>
          </w:p>
        </w:tc>
        <w:tc>
          <w:tcPr>
            <w:tcW w:w="567" w:type="dxa"/>
            <w:vAlign w:val="center"/>
          </w:tcPr>
          <w:p w:rsidR="000C3B16" w:rsidRPr="009C7560" w:rsidRDefault="00FE7B30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6D78C2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637" w:type="dxa"/>
          </w:tcPr>
          <w:p w:rsidR="000C3B16" w:rsidRPr="00366B75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6"/>
                <w:szCs w:val="16"/>
              </w:rPr>
            </w:pPr>
          </w:p>
        </w:tc>
      </w:tr>
      <w:tr w:rsidR="000C3B16" w:rsidRPr="009C7560" w:rsidTr="000D5ADC">
        <w:trPr>
          <w:trHeight w:hRule="exact" w:val="420"/>
          <w:jc w:val="center"/>
        </w:trPr>
        <w:tc>
          <w:tcPr>
            <w:tcW w:w="1050" w:type="dxa"/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4"/>
                <w:szCs w:val="21"/>
              </w:rPr>
              <w:t>总计</w:t>
            </w:r>
          </w:p>
        </w:tc>
        <w:tc>
          <w:tcPr>
            <w:tcW w:w="117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9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3B16" w:rsidRPr="009C7560" w:rsidRDefault="000C3B16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3B16" w:rsidRPr="009C7560" w:rsidRDefault="000C3B16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C3B16" w:rsidRPr="009C7560" w:rsidRDefault="00C711FB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567" w:type="dxa"/>
            <w:vAlign w:val="center"/>
          </w:tcPr>
          <w:p w:rsidR="000C3B16" w:rsidRPr="009C7560" w:rsidRDefault="00FE7B30" w:rsidP="000D5A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</w:t>
            </w:r>
            <w:r w:rsidR="003F65F3"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1637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</w:tbl>
    <w:p w:rsidR="000C3B16" w:rsidRPr="003A4505" w:rsidRDefault="000C3B16" w:rsidP="000C3B16">
      <w:pPr>
        <w:adjustRightInd w:val="0"/>
        <w:snapToGrid w:val="0"/>
        <w:spacing w:line="240" w:lineRule="exact"/>
        <w:ind w:leftChars="187" w:left="1100" w:hangingChars="350" w:hanging="707"/>
        <w:rPr>
          <w:rFonts w:ascii="方正楷体_GBK" w:eastAsia="方正楷体_GBK" w:hAnsi="宋体" w:cs="宋体"/>
          <w:szCs w:val="21"/>
        </w:rPr>
      </w:pPr>
      <w:r w:rsidRPr="003A4505">
        <w:rPr>
          <w:rFonts w:ascii="方正楷体_GBK" w:eastAsia="方正楷体_GBK" w:hAnsi="宋体" w:cs="宋体" w:hint="eastAsia"/>
          <w:spacing w:val="-4"/>
          <w:szCs w:val="21"/>
        </w:rPr>
        <w:t>注：1</w:t>
      </w:r>
      <w:r>
        <w:rPr>
          <w:rFonts w:ascii="方正楷体_GBK" w:eastAsia="方正楷体_GBK" w:hAnsi="宋体" w:cs="宋体" w:hint="eastAsia"/>
          <w:spacing w:val="-4"/>
          <w:szCs w:val="21"/>
        </w:rPr>
        <w:t>.</w:t>
      </w:r>
      <w:r w:rsidRPr="003A4505">
        <w:rPr>
          <w:rFonts w:ascii="方正楷体_GBK" w:eastAsia="方正楷体_GBK" w:hAnsi="宋体" w:cs="宋体" w:hint="eastAsia"/>
          <w:spacing w:val="-4"/>
          <w:szCs w:val="21"/>
        </w:rPr>
        <w:t>自评价可参考绩效目标，结合实际情况设置相应评价指标，并分别打分。指标栏可以根据自评价指标设置</w:t>
      </w:r>
      <w:r w:rsidRPr="003A4505">
        <w:rPr>
          <w:rFonts w:ascii="方正楷体_GBK" w:eastAsia="方正楷体_GBK" w:hAnsi="宋体" w:cs="宋体" w:hint="eastAsia"/>
          <w:spacing w:val="-1"/>
          <w:szCs w:val="21"/>
        </w:rPr>
        <w:t>情况自行调整。</w:t>
      </w:r>
    </w:p>
    <w:p w:rsidR="00542788" w:rsidRDefault="000C3B16" w:rsidP="000C3B16">
      <w:pPr>
        <w:ind w:firstLineChars="400" w:firstLine="808"/>
      </w:pPr>
      <w:r w:rsidRPr="003A4505">
        <w:rPr>
          <w:rFonts w:ascii="方正楷体_GBK" w:eastAsia="方正楷体_GBK" w:hAnsi="宋体" w:cs="宋体" w:hint="eastAsia"/>
          <w:spacing w:val="-4"/>
          <w:szCs w:val="21"/>
        </w:rPr>
        <w:t>2</w:t>
      </w:r>
      <w:r>
        <w:rPr>
          <w:rFonts w:ascii="方正楷体_GBK" w:eastAsia="方正楷体_GBK" w:hAnsi="宋体" w:cs="宋体" w:hint="eastAsia"/>
          <w:spacing w:val="-4"/>
          <w:szCs w:val="21"/>
        </w:rPr>
        <w:t>.</w:t>
      </w:r>
      <w:r w:rsidRPr="003A4505">
        <w:rPr>
          <w:rFonts w:ascii="方正楷体_GBK" w:eastAsia="方正楷体_GBK" w:hAnsi="宋体" w:cs="宋体" w:hint="eastAsia"/>
          <w:spacing w:val="-4"/>
          <w:szCs w:val="21"/>
        </w:rPr>
        <w:t>“评分依据”栏要说明评价规则及评分依据，其中定量指标需增列评分公式。</w:t>
      </w:r>
    </w:p>
    <w:sectPr w:rsidR="00542788" w:rsidSect="007B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Hei">
    <w:altName w:val="方正黑体_GBK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B16"/>
    <w:rsid w:val="00010DF1"/>
    <w:rsid w:val="000C3B16"/>
    <w:rsid w:val="000D5ADC"/>
    <w:rsid w:val="00105991"/>
    <w:rsid w:val="001D22FB"/>
    <w:rsid w:val="00302F27"/>
    <w:rsid w:val="00366B75"/>
    <w:rsid w:val="003F65F3"/>
    <w:rsid w:val="004077E9"/>
    <w:rsid w:val="004D1743"/>
    <w:rsid w:val="00542788"/>
    <w:rsid w:val="00572C39"/>
    <w:rsid w:val="006400E7"/>
    <w:rsid w:val="00643469"/>
    <w:rsid w:val="006522ED"/>
    <w:rsid w:val="006B631A"/>
    <w:rsid w:val="006D78C2"/>
    <w:rsid w:val="006E0224"/>
    <w:rsid w:val="007B3701"/>
    <w:rsid w:val="007D6297"/>
    <w:rsid w:val="00821912"/>
    <w:rsid w:val="0084222B"/>
    <w:rsid w:val="008724D6"/>
    <w:rsid w:val="00894846"/>
    <w:rsid w:val="008F5387"/>
    <w:rsid w:val="009707ED"/>
    <w:rsid w:val="00A1186E"/>
    <w:rsid w:val="00C711FB"/>
    <w:rsid w:val="00D11261"/>
    <w:rsid w:val="00D45DAE"/>
    <w:rsid w:val="00D734F9"/>
    <w:rsid w:val="00D92560"/>
    <w:rsid w:val="00D94A4A"/>
    <w:rsid w:val="00E25B1E"/>
    <w:rsid w:val="00E4376B"/>
    <w:rsid w:val="00E61F75"/>
    <w:rsid w:val="00F5698F"/>
    <w:rsid w:val="00FE7B30"/>
    <w:rsid w:val="00FF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C3B1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110</Words>
  <Characters>628</Characters>
  <Application>Microsoft Office Word</Application>
  <DocSecurity>0</DocSecurity>
  <Lines>5</Lines>
  <Paragraphs>1</Paragraphs>
  <ScaleCrop>false</ScaleCrop>
  <Company>360xt.cn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</dc:creator>
  <cp:keywords/>
  <dc:description/>
  <cp:lastModifiedBy>Administrator</cp:lastModifiedBy>
  <cp:revision>27</cp:revision>
  <cp:lastPrinted>2022-04-26T09:43:00Z</cp:lastPrinted>
  <dcterms:created xsi:type="dcterms:W3CDTF">2022-02-23T08:31:00Z</dcterms:created>
  <dcterms:modified xsi:type="dcterms:W3CDTF">2022-04-26T09:47:00Z</dcterms:modified>
</cp:coreProperties>
</file>